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2FBD" w14:textId="77777777" w:rsidR="00E75084" w:rsidRDefault="00E75084" w:rsidP="00E75084">
      <w:pPr>
        <w:rPr>
          <w:rFonts w:ascii="Arial" w:hAnsi="Arial" w:cs="Arial"/>
          <w:color w:val="0000FF"/>
          <w:sz w:val="20"/>
          <w:szCs w:val="20"/>
          <w:lang w:val="fr-FR"/>
        </w:rPr>
      </w:pPr>
      <w:r>
        <w:rPr>
          <w:rFonts w:ascii="Arial" w:hAnsi="Arial" w:cs="Arial"/>
          <w:color w:val="0000FF"/>
          <w:sz w:val="20"/>
          <w:szCs w:val="20"/>
          <w:lang w:val="fr-FR"/>
        </w:rPr>
        <w:t>Création d’une nouvelle section…</w:t>
      </w:r>
    </w:p>
    <w:p w14:paraId="1958299F" w14:textId="7E554AD2" w:rsidR="00E75084" w:rsidRDefault="00E75084" w:rsidP="00E75084">
      <w:pPr>
        <w:rPr>
          <w:rFonts w:ascii="Arial" w:hAnsi="Arial" w:cs="Arial"/>
          <w:color w:val="0000FF"/>
          <w:sz w:val="20"/>
          <w:szCs w:val="20"/>
          <w:lang w:val="fr-FR"/>
        </w:rPr>
      </w:pPr>
      <w:r>
        <w:rPr>
          <w:rFonts w:ascii="Arial" w:hAnsi="Arial" w:cs="Arial"/>
          <w:color w:val="0000FF"/>
          <w:sz w:val="20"/>
          <w:szCs w:val="20"/>
          <w:lang w:val="fr-FR"/>
        </w:rPr>
        <w:t xml:space="preserve">Ordre du jour et annexes à envoyer </w:t>
      </w:r>
      <w:r w:rsidR="00445716">
        <w:rPr>
          <w:rFonts w:ascii="Arial" w:hAnsi="Arial" w:cs="Arial"/>
          <w:color w:val="0000FF"/>
          <w:sz w:val="20"/>
          <w:szCs w:val="20"/>
          <w:lang w:val="fr-FR"/>
        </w:rPr>
        <w:t>4</w:t>
      </w:r>
      <w:r>
        <w:rPr>
          <w:rFonts w:ascii="Arial" w:hAnsi="Arial" w:cs="Arial"/>
          <w:color w:val="0000FF"/>
          <w:sz w:val="20"/>
          <w:szCs w:val="20"/>
          <w:lang w:val="fr-FR"/>
        </w:rPr>
        <w:t xml:space="preserve"> semaines avant la séance</w:t>
      </w:r>
    </w:p>
    <w:p w14:paraId="664188EF" w14:textId="77777777" w:rsidR="00E75084" w:rsidRDefault="00E75084" w:rsidP="00E75084">
      <w:pPr>
        <w:rPr>
          <w:rFonts w:ascii="Arial" w:hAnsi="Arial" w:cs="Arial"/>
          <w:color w:val="0000FF"/>
          <w:sz w:val="20"/>
          <w:szCs w:val="20"/>
          <w:lang w:val="fr-FR"/>
        </w:rPr>
      </w:pPr>
    </w:p>
    <w:p w14:paraId="7B2F204C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0"/>
          <w:szCs w:val="20"/>
          <w:lang w:val="fr-FR"/>
        </w:rPr>
      </w:pPr>
      <w:r>
        <w:rPr>
          <w:rFonts w:ascii="Arial" w:hAnsi="Arial" w:cs="Arial"/>
          <w:color w:val="0000FF"/>
          <w:sz w:val="20"/>
          <w:szCs w:val="20"/>
          <w:lang w:val="fr-FR"/>
        </w:rPr>
        <w:t xml:space="preserve">Choix du Président de la séance </w:t>
      </w:r>
    </w:p>
    <w:p w14:paraId="59F6FDE4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fr-FR"/>
        </w:rPr>
      </w:pPr>
      <w:r>
        <w:rPr>
          <w:rFonts w:ascii="Arial" w:hAnsi="Arial" w:cs="Arial"/>
          <w:color w:val="0000FF"/>
          <w:sz w:val="20"/>
          <w:szCs w:val="20"/>
          <w:lang w:val="fr-FR"/>
        </w:rPr>
        <w:t>Salutations et organisation de la séance</w:t>
      </w:r>
    </w:p>
    <w:p w14:paraId="7376FE73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>
        <w:rPr>
          <w:rFonts w:ascii="Arial" w:hAnsi="Arial" w:cs="Arial"/>
          <w:color w:val="0000FF"/>
          <w:sz w:val="20"/>
          <w:szCs w:val="20"/>
          <w:lang w:val="de-CH"/>
        </w:rPr>
        <w:t>Election des scrutateurs (2 personnes)</w:t>
      </w:r>
    </w:p>
    <w:p w14:paraId="370C6DD3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>
        <w:rPr>
          <w:rFonts w:ascii="Arial" w:hAnsi="Arial" w:cs="Arial"/>
          <w:color w:val="0000FF"/>
          <w:sz w:val="20"/>
          <w:szCs w:val="20"/>
          <w:lang w:val="de-CH"/>
        </w:rPr>
        <w:t>Acceptation des Statuts annexés</w:t>
      </w:r>
    </w:p>
    <w:p w14:paraId="72DE0ECB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fr-FR"/>
        </w:rPr>
      </w:pPr>
      <w:r>
        <w:rPr>
          <w:rFonts w:ascii="Arial" w:hAnsi="Arial" w:cs="Arial"/>
          <w:color w:val="0000FF"/>
          <w:sz w:val="20"/>
          <w:szCs w:val="20"/>
        </w:rPr>
        <w:t>Election d</w:t>
      </w:r>
      <w:r w:rsidR="00BD5E8C">
        <w:rPr>
          <w:rFonts w:ascii="Arial" w:hAnsi="Arial" w:cs="Arial"/>
          <w:color w:val="0000FF"/>
          <w:sz w:val="20"/>
          <w:szCs w:val="20"/>
        </w:rPr>
        <w:t xml:space="preserve">u comité </w:t>
      </w:r>
      <w:r>
        <w:rPr>
          <w:rFonts w:ascii="Arial" w:hAnsi="Arial" w:cs="Arial"/>
          <w:color w:val="0000FF"/>
          <w:sz w:val="20"/>
          <w:szCs w:val="20"/>
        </w:rPr>
        <w:t>de la section</w:t>
      </w:r>
    </w:p>
    <w:p w14:paraId="4BEA651A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fr-FR"/>
        </w:rPr>
      </w:pPr>
      <w:r>
        <w:rPr>
          <w:rFonts w:ascii="Arial" w:hAnsi="Arial" w:cs="Arial"/>
          <w:color w:val="0000FF"/>
          <w:sz w:val="20"/>
          <w:szCs w:val="20"/>
          <w:lang w:val="fr-FR"/>
        </w:rPr>
        <w:t>Election du Président</w:t>
      </w:r>
    </w:p>
    <w:p w14:paraId="7A356AE3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0"/>
          <w:szCs w:val="20"/>
          <w:lang w:val="de-CH"/>
        </w:rPr>
      </w:pPr>
      <w:r>
        <w:rPr>
          <w:rFonts w:ascii="Arial" w:hAnsi="Arial" w:cs="Arial"/>
          <w:color w:val="0000FF"/>
          <w:sz w:val="20"/>
          <w:szCs w:val="20"/>
        </w:rPr>
        <w:t>Acceptation du Budget</w:t>
      </w:r>
    </w:p>
    <w:p w14:paraId="6E527B80" w14:textId="77777777" w:rsidR="00E75084" w:rsidRDefault="00E75084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0000FF"/>
          <w:sz w:val="20"/>
          <w:szCs w:val="20"/>
        </w:rPr>
        <w:t>Demandes et divers</w:t>
      </w:r>
    </w:p>
    <w:p w14:paraId="6D58D336" w14:textId="77777777" w:rsidR="00282524" w:rsidRDefault="00282524"/>
    <w:sectPr w:rsidR="00282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F230E"/>
    <w:multiLevelType w:val="hybridMultilevel"/>
    <w:tmpl w:val="8CD07668"/>
    <w:lvl w:ilvl="0" w:tplc="2CC6164A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  <w:sz w:val="22"/>
      </w:rPr>
    </w:lvl>
    <w:lvl w:ilvl="1" w:tplc="10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5091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084"/>
    <w:rsid w:val="00282524"/>
    <w:rsid w:val="00445716"/>
    <w:rsid w:val="00BD5E8C"/>
    <w:rsid w:val="00E7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7A74"/>
  <w15:chartTrackingRefBased/>
  <w15:docId w15:val="{3A367363-EC35-4A45-BF19-320AFB6A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75084"/>
    <w:pPr>
      <w:spacing w:after="0" w:line="240" w:lineRule="auto"/>
      <w:ind w:left="720"/>
    </w:pPr>
    <w:rPr>
      <w:rFonts w:ascii="Calibri" w:hAnsi="Calibri" w:cs="Times New Roman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 Rouge Suisse</dc:creator>
  <cp:keywords/>
  <dc:description/>
  <cp:lastModifiedBy>Nez Rouge Suisse</cp:lastModifiedBy>
  <cp:revision>5</cp:revision>
  <cp:lastPrinted>2016-04-11T10:45:00Z</cp:lastPrinted>
  <dcterms:created xsi:type="dcterms:W3CDTF">2016-03-22T09:59:00Z</dcterms:created>
  <dcterms:modified xsi:type="dcterms:W3CDTF">2022-05-11T07:37:00Z</dcterms:modified>
</cp:coreProperties>
</file>